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820"/>
        <w:gridCol w:w="2977"/>
        <w:gridCol w:w="5770"/>
        <w:gridCol w:w="187"/>
        <w:tblGridChange w:id="0">
          <w:tblGrid>
            <w:gridCol w:w="1820"/>
            <w:gridCol w:w="2977"/>
            <w:gridCol w:w="5770"/>
            <w:gridCol w:w="187"/>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4162.010.26.1.0935-2026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JUAN PABLO CAGICA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94.494.331</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$13.626.000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22/ene/2026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30/jun/2026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$1.750.905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36"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1080233760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rtl w:val="0"/>
              </w:rPr>
              <w:t xml:space="preserve">8823879392</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78" w:hRule="atLeast"/>
          <w:tblHeader w:val="0"/>
        </w:trPr>
        <w:tc>
          <w:tcPr>
            <w:tcBorders>
              <w:left w:color="808080" w:space="0" w:sz="6" w:val="single"/>
              <w:bottom w:color="808080" w:space="0" w:sz="6" w:val="single"/>
            </w:tcBorders>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55" w:hRule="atLeast"/>
          <w:tblHeader w:val="0"/>
        </w:trPr>
        <w:tc>
          <w:tcPr>
            <w:tcBorders>
              <w:left w:color="808080" w:space="0" w:sz="6" w:val="single"/>
              <w:bottom w:color="808080" w:space="0" w:sz="6" w:val="single"/>
            </w:tcBorders>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w:t>
            </w:r>
            <w:r w:rsidDel="00000000" w:rsidR="00000000" w:rsidRPr="00000000">
              <w:rPr>
                <w:rFonts w:ascii="Arial" w:cs="Arial" w:eastAsia="Arial" w:hAnsi="Arial"/>
                <w:rtl w:val="0"/>
              </w:rPr>
              <w:t xml:space="preserve">04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ABRIL 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156"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280" w:before="60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(05)</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56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567"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9541" w:hRule="atLeast"/>
          <w:tblHeader w:val="0"/>
        </w:trPr>
        <w:tc>
          <w:tcPr>
            <w:gridSpan w:val="2"/>
            <w:tcBorders>
              <w:left w:color="808080" w:space="0" w:sz="6" w:val="single"/>
              <w:bottom w:color="808080" w:space="0" w:sz="6" w:val="single"/>
            </w:tcBorders>
            <w:tcMar>
              <w:left w:w="70.0" w:type="dxa"/>
              <w:right w:w="70.0" w:type="dxa"/>
            </w:tcMa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color w:val="000000"/>
                <w:rtl w:val="0"/>
              </w:rPr>
              <w:t xml:space="preserve">1. 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jc w:val="both"/>
              <w:rPr>
                <w:rFonts w:ascii="Arial" w:cs="Arial" w:eastAsia="Arial" w:hAnsi="Arial"/>
                <w:color w:val="000000"/>
              </w:rPr>
            </w:pPr>
            <w:r w:rsidDel="00000000" w:rsidR="00000000" w:rsidRPr="00000000">
              <w:rPr>
                <w:rFonts w:ascii="Arial" w:cs="Arial" w:eastAsia="Arial" w:hAnsi="Arial"/>
                <w:color w:val="000000"/>
                <w:rtl w:val="0"/>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5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jc w:val="both"/>
              <w:rPr>
                <w:rFonts w:ascii="Arial" w:cs="Arial" w:eastAsia="Arial" w:hAnsi="Arial"/>
                <w:color w:val="000000"/>
              </w:rPr>
            </w:pPr>
            <w:r w:rsidDel="00000000" w:rsidR="00000000" w:rsidRPr="00000000">
              <w:rPr>
                <w:rFonts w:ascii="Arial" w:cs="Arial" w:eastAsia="Arial" w:hAnsi="Arial"/>
                <w:color w:val="000000"/>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6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jc w:val="both"/>
              <w:rPr>
                <w:rFonts w:ascii="Arial" w:cs="Arial" w:eastAsia="Arial" w:hAnsi="Arial"/>
                <w:color w:val="000000"/>
              </w:rPr>
            </w:pPr>
            <w:r w:rsidDel="00000000" w:rsidR="00000000" w:rsidRPr="00000000">
              <w:rPr>
                <w:rFonts w:ascii="Arial" w:cs="Arial" w:eastAsia="Arial" w:hAnsi="Arial"/>
                <w:rtl w:val="0"/>
              </w:rPr>
              <w:t xml:space="preserve">5.Las demás relacionadas con el desarrollo del objeto contractual.</w:t>
            </w:r>
            <w:r w:rsidDel="00000000" w:rsidR="00000000" w:rsidRPr="00000000">
              <w:rPr>
                <w:rtl w:val="0"/>
              </w:rPr>
            </w:r>
          </w:p>
        </w:tc>
        <w:tc>
          <w:tcPr>
            <w:tcBorders>
              <w:left w:color="808080" w:space="0" w:sz="6" w:val="single"/>
              <w:bottom w:color="808080" w:space="0" w:sz="6" w:val="single"/>
              <w:right w:color="808080" w:space="0" w:sz="6" w:val="single"/>
            </w:tcBorders>
            <w:tcMar>
              <w:left w:w="0.0" w:type="dxa"/>
              <w:right w:w="70.0" w:type="dxa"/>
            </w:tcMar>
          </w:tcPr>
          <w:p w:rsidR="00000000" w:rsidDel="00000000" w:rsidP="00000000" w:rsidRDefault="00000000" w:rsidRPr="00000000" w14:paraId="0000007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las orientaciones impartidas por mi coordinador zonal para realizar mi cronograma de actividades del mes de mayo y teniendo en cuenta esas orientaciones registré el nombre o código, el nivel en que se encuentran los beneficiarios, la dirección del escenario deportivo y los horarios donde se desarrollaron las actividades de sesiones de clases prácticas con cada uno de mis grupos.</w:t>
            </w:r>
          </w:p>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tl w:val="0"/>
              </w:rPr>
            </w:r>
          </w:p>
          <w:p w:rsidR="00000000" w:rsidDel="00000000" w:rsidP="00000000" w:rsidRDefault="00000000" w:rsidRPr="00000000" w14:paraId="00000074">
            <w:pPr>
              <w:jc w:val="both"/>
              <w:rPr>
                <w:rFonts w:ascii="Arial" w:cs="Arial" w:eastAsia="Arial" w:hAnsi="Arial"/>
              </w:rPr>
            </w:pPr>
            <w:r w:rsidDel="00000000" w:rsidR="00000000" w:rsidRPr="00000000">
              <w:rPr>
                <w:rtl w:val="0"/>
              </w:rPr>
            </w:r>
          </w:p>
          <w:p w:rsidR="00000000" w:rsidDel="00000000" w:rsidP="00000000" w:rsidRDefault="00000000" w:rsidRPr="00000000" w14:paraId="00000075">
            <w:pPr>
              <w:jc w:val="both"/>
              <w:rPr>
                <w:rFonts w:ascii="Arial" w:cs="Arial" w:eastAsia="Arial" w:hAnsi="Arial"/>
              </w:rPr>
            </w:pPr>
            <w:r w:rsidDel="00000000" w:rsidR="00000000" w:rsidRPr="00000000">
              <w:rPr>
                <w:rtl w:val="0"/>
              </w:rPr>
            </w:r>
          </w:p>
          <w:p w:rsidR="00000000" w:rsidDel="00000000" w:rsidP="00000000" w:rsidRDefault="00000000" w:rsidRPr="00000000" w14:paraId="00000076">
            <w:pPr>
              <w:numPr>
                <w:ilvl w:val="0"/>
                <w:numId w:val="1"/>
              </w:numPr>
              <w:ind w:left="360" w:hanging="360"/>
              <w:jc w:val="both"/>
              <w:rPr>
                <w:rFonts w:ascii="Arial" w:cs="Arial" w:eastAsia="Arial" w:hAnsi="Arial"/>
                <w:color w:val="000000"/>
              </w:rPr>
            </w:pPr>
            <w:r w:rsidDel="00000000" w:rsidR="00000000" w:rsidRPr="00000000">
              <w:rPr>
                <w:rFonts w:ascii="Arial" w:cs="Arial" w:eastAsia="Arial" w:hAnsi="Arial"/>
                <w:rtl w:val="0"/>
              </w:rPr>
              <w:t xml:space="preserve">Brindé apoyo, diligenciando en las clases las fichas de beneficiarios físicas y posteriormente realicé el registro de manera digital en la plataforma sider para crecimiento de mi cobertura y también durante el mes de mayo cumplí con el llamado a lista de mis beneficiarios en cada clase y con el registro de asistencia en la plataforma sider.</w:t>
            </w:r>
            <w:r w:rsidDel="00000000" w:rsidR="00000000" w:rsidRPr="00000000">
              <w:rPr>
                <w:rtl w:val="0"/>
              </w:rPr>
            </w:r>
          </w:p>
          <w:p w:rsidR="00000000" w:rsidDel="00000000" w:rsidP="00000000" w:rsidRDefault="00000000" w:rsidRPr="00000000" w14:paraId="0000007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jc w:val="both"/>
              <w:rPr>
                <w:rFonts w:ascii="Arial" w:cs="Arial" w:eastAsia="Arial" w:hAnsi="Arial"/>
              </w:rPr>
            </w:pPr>
            <w:r w:rsidDel="00000000" w:rsidR="00000000" w:rsidRPr="00000000">
              <w:rPr>
                <w:rtl w:val="0"/>
              </w:rPr>
            </w:r>
          </w:p>
          <w:p w:rsidR="00000000" w:rsidDel="00000000" w:rsidP="00000000" w:rsidRDefault="00000000" w:rsidRPr="00000000" w14:paraId="00000079">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al llamado de convocatoria de manera presencial para participar como monitor de la comuna 20 de la mesa de trabajo técnica de la zona 9, llevada a cabo el día lunes 04 de mayo en las instalaciones de la Liga de Bolos del Valle del Cauca. En esta capacitación se socializaron diferentes temas como las instrucciones de protocolos para realizar durante el mes de mayo las evaluaciones técnicas y psicosociales de cada disciplina, la revisión en la cantidad total de beneficiarios vinculados a la fecha y su coherencia en la cantidad de beneficiarios registrados en terreno, en fichas físicas y en la plataforma sider. Por último y como cierre de la mesa el coordinador zonal y la dinamizadora psicosocial recibieron las fichas de beneficiarios ya diligenciadas que entregarían los monitores.</w:t>
            </w:r>
          </w:p>
          <w:p w:rsidR="00000000" w:rsidDel="00000000" w:rsidP="00000000" w:rsidRDefault="00000000" w:rsidRPr="00000000" w14:paraId="0000007B">
            <w:pPr>
              <w:jc w:val="both"/>
              <w:rPr>
                <w:rFonts w:ascii="Arial" w:cs="Arial" w:eastAsia="Arial" w:hAnsi="Arial"/>
              </w:rPr>
            </w:pPr>
            <w:r w:rsidDel="00000000" w:rsidR="00000000" w:rsidRPr="00000000">
              <w:rPr>
                <w:rtl w:val="0"/>
              </w:rPr>
            </w:r>
          </w:p>
          <w:p w:rsidR="00000000" w:rsidDel="00000000" w:rsidP="00000000" w:rsidRDefault="00000000" w:rsidRPr="00000000" w14:paraId="0000007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y desde mis obligaciones, atendí las orientaciones del sistema de gestión de calidad y en cumplimiento de la norma subí al drive en la fecha establecida el cronograma de actividades del mes de mayo y durante su transcurso en cada semana cargué las planeaciones de sesiones de clases y registré la participación de asistencia de beneficiarios en cada una de las clases.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fui requerido para desarrollar actividades vinculadas al cumplimiento de la obligación.</w:t>
            </w:r>
          </w:p>
        </w:tc>
      </w:tr>
      <w:tr>
        <w:trPr>
          <w:cantSplit w:val="0"/>
          <w:trHeight w:val="75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color w:val="1155cc"/>
                  <w:u w:val="single"/>
                  <w:rtl w:val="0"/>
                </w:rPr>
                <w:t xml:space="preserve">https://drive.google.com/drive/folders/12QbuehwWoBEo02crlq0ZA45EKPgkDgZM?usp=sharing</w:t>
              </w:r>
            </w:hyperlink>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3">
            <w:pP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rPr>
            </w:pPr>
            <w:r w:rsidDel="00000000" w:rsidR="00000000" w:rsidRPr="00000000">
              <w:rPr>
                <w:rtl w:val="0"/>
              </w:rPr>
            </w:r>
          </w:p>
        </w:tc>
      </w:tr>
      <w:tr>
        <w:trPr>
          <w:cantSplit w:val="0"/>
          <w:trHeight w:val="23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r>
        <w:trPr>
          <w:cantSplit w:val="0"/>
          <w:trHeight w:val="306"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1804638" cy="368017"/>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804638" cy="368017"/>
                          </a:xfrm>
                          <a:prstGeom prst="rect"/>
                          <a:ln/>
                        </pic:spPr>
                      </pic:pic>
                    </a:graphicData>
                  </a:graphic>
                </wp:inline>
              </w:drawing>
            </w:r>
            <w:r w:rsidDel="00000000" w:rsidR="00000000" w:rsidRPr="00000000">
              <w:rPr>
                <w:rtl w:val="0"/>
              </w:rPr>
            </w:r>
          </w:p>
        </w:tc>
      </w:tr>
      <w:tr>
        <w:trPr>
          <w:cantSplit w:val="0"/>
          <w:trHeight w:val="31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25/may/2026</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2QbuehwWoBEo02crlq0ZA45EKPgkDgZM?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p1UNLP8FLpozd3QlKDVShG26xA==">CgMxLjA4AHIhMTJRNWFSNEFkVHFsVjhCdTdzWW0yaS1DanBLeEFDVzlJ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